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B2" w:rsidRPr="00630453" w:rsidRDefault="00177CB2" w:rsidP="00177CB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3344E8">
        <w:rPr>
          <w:rFonts w:ascii="Arial" w:hAnsi="Arial" w:cs="Arial"/>
          <w:b/>
          <w:sz w:val="20"/>
          <w:szCs w:val="20"/>
        </w:rPr>
        <w:t>Protocols for the group meetin</w:t>
      </w:r>
      <w:r>
        <w:rPr>
          <w:rFonts w:ascii="Arial" w:hAnsi="Arial" w:cs="Arial"/>
          <w:b/>
          <w:sz w:val="20"/>
          <w:szCs w:val="20"/>
        </w:rPr>
        <w:t>gs</w:t>
      </w:r>
    </w:p>
    <w:p w:rsidR="00177CB2" w:rsidRPr="003344E8" w:rsidRDefault="00177CB2" w:rsidP="00177CB2">
      <w:p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This is an example of a set of protocols that was negotiated by one group. You could use this to begin the discussion about the protocols that you will observe.</w:t>
      </w:r>
      <w:r w:rsidR="0001008C">
        <w:rPr>
          <w:rFonts w:ascii="Arial" w:hAnsi="Arial" w:cs="Arial"/>
          <w:sz w:val="20"/>
          <w:szCs w:val="20"/>
        </w:rPr>
        <w:t xml:space="preserve"> The protocols need to be specifically negotiated to suit your group.</w:t>
      </w:r>
    </w:p>
    <w:p w:rsidR="00177CB2" w:rsidRPr="003344E8" w:rsidRDefault="00177CB2" w:rsidP="00177CB2">
      <w:pPr>
        <w:rPr>
          <w:rFonts w:ascii="Arial" w:hAnsi="Arial" w:cs="Arial"/>
          <w:sz w:val="20"/>
          <w:szCs w:val="20"/>
        </w:rPr>
      </w:pPr>
    </w:p>
    <w:p w:rsidR="00177CB2" w:rsidRPr="003344E8" w:rsidRDefault="00177CB2" w:rsidP="00177CB2">
      <w:p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The purpose of our time together is to help each other to learn our way forward.</w:t>
      </w:r>
    </w:p>
    <w:p w:rsidR="00177CB2" w:rsidRPr="003344E8" w:rsidRDefault="00177CB2" w:rsidP="00177CB2">
      <w:pPr>
        <w:rPr>
          <w:rFonts w:ascii="Arial" w:hAnsi="Arial" w:cs="Arial"/>
          <w:sz w:val="20"/>
          <w:szCs w:val="20"/>
        </w:rPr>
      </w:pPr>
    </w:p>
    <w:p w:rsidR="00177CB2" w:rsidRPr="003344E8" w:rsidRDefault="00177CB2" w:rsidP="00177CB2">
      <w:p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Our group works best when we: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Are committed to support the learning of each other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Agree to commit for the duration of the project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Make the set times a priority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Come well prepared having worked the project as agreed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Listen without interruption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Ask questions that help colleagues to see situations in new ways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Don’t make judgements or criticise others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Maintain </w:t>
      </w:r>
      <w:r w:rsidRPr="003344E8">
        <w:rPr>
          <w:rFonts w:ascii="Arial" w:hAnsi="Arial" w:cs="Arial"/>
          <w:sz w:val="20"/>
          <w:szCs w:val="20"/>
        </w:rPr>
        <w:t>confidentiality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Have a passion for our work</w:t>
      </w:r>
    </w:p>
    <w:p w:rsidR="00177CB2" w:rsidRPr="003344E8" w:rsidRDefault="00177CB2" w:rsidP="00177CB2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344E8">
        <w:rPr>
          <w:rFonts w:ascii="Arial" w:hAnsi="Arial" w:cs="Arial"/>
          <w:sz w:val="20"/>
          <w:szCs w:val="20"/>
        </w:rPr>
        <w:t>Enjoy learning and have fun!</w:t>
      </w:r>
    </w:p>
    <w:p w:rsidR="00177CB2" w:rsidRPr="003344E8" w:rsidRDefault="00177CB2" w:rsidP="00177CB2">
      <w:pPr>
        <w:rPr>
          <w:rFonts w:ascii="Arial" w:hAnsi="Arial" w:cs="Arial"/>
          <w:sz w:val="20"/>
          <w:szCs w:val="20"/>
        </w:rPr>
      </w:pPr>
    </w:p>
    <w:p w:rsidR="00842AAE" w:rsidRDefault="00842AAE"/>
    <w:sectPr w:rsidR="00842AAE" w:rsidSect="00842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92BCF"/>
    <w:multiLevelType w:val="hybridMultilevel"/>
    <w:tmpl w:val="D5941A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B2"/>
    <w:rsid w:val="0001008C"/>
    <w:rsid w:val="00095CA2"/>
    <w:rsid w:val="000C1A2F"/>
    <w:rsid w:val="000F4906"/>
    <w:rsid w:val="00125CE3"/>
    <w:rsid w:val="00163AD5"/>
    <w:rsid w:val="00177CB2"/>
    <w:rsid w:val="00212729"/>
    <w:rsid w:val="00244C5A"/>
    <w:rsid w:val="00324E7E"/>
    <w:rsid w:val="00350CD3"/>
    <w:rsid w:val="003A58AF"/>
    <w:rsid w:val="004B3A30"/>
    <w:rsid w:val="005A7623"/>
    <w:rsid w:val="006157B9"/>
    <w:rsid w:val="006B37AB"/>
    <w:rsid w:val="006C1848"/>
    <w:rsid w:val="00732A92"/>
    <w:rsid w:val="007D0C1B"/>
    <w:rsid w:val="007E36B7"/>
    <w:rsid w:val="00842AAE"/>
    <w:rsid w:val="008B448E"/>
    <w:rsid w:val="009173FE"/>
    <w:rsid w:val="00944DEB"/>
    <w:rsid w:val="009943A9"/>
    <w:rsid w:val="009A6091"/>
    <w:rsid w:val="009C7BCA"/>
    <w:rsid w:val="00A50286"/>
    <w:rsid w:val="00A629E4"/>
    <w:rsid w:val="00A801EE"/>
    <w:rsid w:val="00AE0D21"/>
    <w:rsid w:val="00B25E39"/>
    <w:rsid w:val="00B53B33"/>
    <w:rsid w:val="00BF5155"/>
    <w:rsid w:val="00C228B1"/>
    <w:rsid w:val="00CE24A8"/>
    <w:rsid w:val="00CF1AD8"/>
    <w:rsid w:val="00D03083"/>
    <w:rsid w:val="00D12B8F"/>
    <w:rsid w:val="00D52579"/>
    <w:rsid w:val="00E233D1"/>
    <w:rsid w:val="00F35E06"/>
    <w:rsid w:val="00FC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C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C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csimmons</dc:creator>
  <cp:lastModifiedBy>Arena, Carmelina</cp:lastModifiedBy>
  <cp:revision>2</cp:revision>
  <dcterms:created xsi:type="dcterms:W3CDTF">2011-03-15T01:42:00Z</dcterms:created>
  <dcterms:modified xsi:type="dcterms:W3CDTF">2011-03-15T01:42:00Z</dcterms:modified>
</cp:coreProperties>
</file>